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481" w:rsidRPr="00B70481" w:rsidRDefault="00B70481" w:rsidP="00B70481">
      <w:pPr>
        <w:spacing w:after="0"/>
        <w:jc w:val="center"/>
        <w:rPr>
          <w:b/>
          <w:sz w:val="36"/>
          <w:szCs w:val="36"/>
        </w:rPr>
      </w:pPr>
      <w:bookmarkStart w:id="0" w:name="_GoBack"/>
      <w:bookmarkEnd w:id="0"/>
      <w:r w:rsidRPr="00B70481">
        <w:rPr>
          <w:b/>
          <w:sz w:val="36"/>
          <w:szCs w:val="36"/>
        </w:rPr>
        <w:t>Cadiz-Trigg County</w:t>
      </w:r>
    </w:p>
    <w:p w:rsidR="00B70481" w:rsidRPr="00B70481" w:rsidRDefault="00B70481" w:rsidP="00B70481">
      <w:pPr>
        <w:spacing w:after="0"/>
        <w:jc w:val="center"/>
        <w:rPr>
          <w:b/>
          <w:sz w:val="36"/>
          <w:szCs w:val="36"/>
        </w:rPr>
      </w:pPr>
      <w:r w:rsidRPr="00B70481">
        <w:rPr>
          <w:b/>
          <w:sz w:val="36"/>
          <w:szCs w:val="36"/>
        </w:rPr>
        <w:t>Planning Commission</w:t>
      </w:r>
    </w:p>
    <w:p w:rsidR="00B70481" w:rsidRPr="00B54853" w:rsidRDefault="00B70481" w:rsidP="00B70481">
      <w:pPr>
        <w:spacing w:after="0"/>
        <w:jc w:val="center"/>
        <w:rPr>
          <w:sz w:val="28"/>
          <w:szCs w:val="28"/>
          <w:u w:val="single"/>
        </w:rPr>
      </w:pPr>
    </w:p>
    <w:p w:rsidR="00B70481" w:rsidRPr="00B54853" w:rsidRDefault="00B70481" w:rsidP="00B70481">
      <w:pPr>
        <w:spacing w:after="0"/>
        <w:jc w:val="center"/>
        <w:rPr>
          <w:sz w:val="28"/>
          <w:szCs w:val="28"/>
          <w:u w:val="single"/>
        </w:rPr>
      </w:pPr>
      <w:r w:rsidRPr="00B54853">
        <w:rPr>
          <w:sz w:val="28"/>
          <w:szCs w:val="28"/>
          <w:u w:val="single"/>
        </w:rPr>
        <w:t>Meeting Minutes</w:t>
      </w:r>
    </w:p>
    <w:p w:rsidR="00B70481" w:rsidRDefault="00163B52" w:rsidP="00B70481">
      <w:pPr>
        <w:spacing w:after="0"/>
        <w:jc w:val="center"/>
        <w:rPr>
          <w:sz w:val="28"/>
          <w:szCs w:val="28"/>
        </w:rPr>
      </w:pPr>
      <w:r>
        <w:rPr>
          <w:sz w:val="28"/>
          <w:szCs w:val="28"/>
        </w:rPr>
        <w:t>June 23</w:t>
      </w:r>
      <w:r w:rsidR="007E491D">
        <w:rPr>
          <w:sz w:val="28"/>
          <w:szCs w:val="28"/>
        </w:rPr>
        <w:t xml:space="preserve">, </w:t>
      </w:r>
      <w:r w:rsidR="00B70481">
        <w:rPr>
          <w:sz w:val="28"/>
          <w:szCs w:val="28"/>
        </w:rPr>
        <w:t>2015</w:t>
      </w:r>
    </w:p>
    <w:p w:rsidR="00B70481" w:rsidRPr="00B54853" w:rsidRDefault="00B70481" w:rsidP="00B70481">
      <w:pPr>
        <w:spacing w:after="0"/>
        <w:jc w:val="center"/>
        <w:rPr>
          <w:sz w:val="28"/>
          <w:szCs w:val="28"/>
          <w:u w:val="single"/>
        </w:rPr>
      </w:pPr>
    </w:p>
    <w:p w:rsidR="00B70481" w:rsidRPr="008E4433" w:rsidRDefault="00B70481" w:rsidP="00B70481">
      <w:pPr>
        <w:spacing w:after="0"/>
        <w:rPr>
          <w:sz w:val="24"/>
          <w:szCs w:val="24"/>
        </w:rPr>
      </w:pPr>
      <w:r w:rsidRPr="008E4433">
        <w:rPr>
          <w:sz w:val="24"/>
          <w:szCs w:val="24"/>
          <w:u w:val="single"/>
        </w:rPr>
        <w:t>Attendees:</w:t>
      </w:r>
      <w:r w:rsidRPr="008E4433">
        <w:rPr>
          <w:sz w:val="24"/>
          <w:szCs w:val="24"/>
        </w:rPr>
        <w:t xml:space="preserve">  Bob Brame,</w:t>
      </w:r>
      <w:r w:rsidR="00113D46">
        <w:rPr>
          <w:sz w:val="24"/>
          <w:szCs w:val="24"/>
        </w:rPr>
        <w:t xml:space="preserve"> Sharon Butts, </w:t>
      </w:r>
      <w:r w:rsidRPr="008E4433">
        <w:rPr>
          <w:sz w:val="24"/>
          <w:szCs w:val="24"/>
        </w:rPr>
        <w:t>Mike Heffington</w:t>
      </w:r>
      <w:r w:rsidR="00113D46">
        <w:rPr>
          <w:sz w:val="24"/>
          <w:szCs w:val="24"/>
        </w:rPr>
        <w:t>,</w:t>
      </w:r>
      <w:r w:rsidR="00B54853" w:rsidRPr="008E4433">
        <w:rPr>
          <w:sz w:val="24"/>
          <w:szCs w:val="24"/>
        </w:rPr>
        <w:t xml:space="preserve"> Larry Kemp,</w:t>
      </w:r>
      <w:r w:rsidR="007E491D">
        <w:rPr>
          <w:sz w:val="24"/>
          <w:szCs w:val="24"/>
        </w:rPr>
        <w:t xml:space="preserve"> Tommy </w:t>
      </w:r>
      <w:r w:rsidR="00543FED">
        <w:rPr>
          <w:sz w:val="24"/>
          <w:szCs w:val="24"/>
        </w:rPr>
        <w:t>Dunn, Ken</w:t>
      </w:r>
      <w:r w:rsidR="00163B52">
        <w:rPr>
          <w:sz w:val="24"/>
          <w:szCs w:val="24"/>
        </w:rPr>
        <w:t xml:space="preserve"> Culwell, Kenneth Oakley, Octavia Vinson, Anita McDonald</w:t>
      </w:r>
    </w:p>
    <w:p w:rsidR="00B54853" w:rsidRPr="008E4433" w:rsidRDefault="00B54853" w:rsidP="00B70481">
      <w:pPr>
        <w:spacing w:after="0"/>
        <w:rPr>
          <w:sz w:val="24"/>
          <w:szCs w:val="24"/>
        </w:rPr>
      </w:pPr>
    </w:p>
    <w:p w:rsidR="00B54853" w:rsidRPr="008E4433" w:rsidRDefault="00B54853" w:rsidP="00B70481">
      <w:pPr>
        <w:spacing w:after="0"/>
        <w:rPr>
          <w:sz w:val="24"/>
          <w:szCs w:val="24"/>
        </w:rPr>
      </w:pPr>
      <w:r w:rsidRPr="008E4433">
        <w:rPr>
          <w:sz w:val="24"/>
          <w:szCs w:val="24"/>
          <w:u w:val="single"/>
        </w:rPr>
        <w:t xml:space="preserve">Absent:  </w:t>
      </w:r>
      <w:r w:rsidR="00163B52">
        <w:rPr>
          <w:sz w:val="24"/>
          <w:szCs w:val="24"/>
        </w:rPr>
        <w:t>Jock Bingham &amp; Paul Fourshee</w:t>
      </w:r>
    </w:p>
    <w:p w:rsidR="00B54853" w:rsidRPr="008E4433" w:rsidRDefault="00B54853" w:rsidP="00B70481">
      <w:pPr>
        <w:spacing w:after="0"/>
        <w:rPr>
          <w:sz w:val="24"/>
          <w:szCs w:val="24"/>
        </w:rPr>
      </w:pPr>
    </w:p>
    <w:p w:rsidR="00B54853" w:rsidRDefault="00AF45E3" w:rsidP="00B70481">
      <w:pPr>
        <w:spacing w:after="0"/>
        <w:rPr>
          <w:sz w:val="24"/>
          <w:szCs w:val="24"/>
        </w:rPr>
      </w:pPr>
      <w:r w:rsidRPr="008E4433">
        <w:rPr>
          <w:sz w:val="24"/>
          <w:szCs w:val="24"/>
          <w:u w:val="single"/>
        </w:rPr>
        <w:t>Guest:</w:t>
      </w:r>
      <w:r w:rsidR="007E491D">
        <w:rPr>
          <w:sz w:val="24"/>
          <w:szCs w:val="24"/>
        </w:rPr>
        <w:t xml:space="preserve">  John </w:t>
      </w:r>
      <w:r w:rsidR="00543FED">
        <w:rPr>
          <w:sz w:val="24"/>
          <w:szCs w:val="24"/>
        </w:rPr>
        <w:t>Rittenhouse, Steve</w:t>
      </w:r>
      <w:r w:rsidR="007E491D">
        <w:rPr>
          <w:sz w:val="24"/>
          <w:szCs w:val="24"/>
        </w:rPr>
        <w:t xml:space="preserve"> Underwood (Attorney), </w:t>
      </w:r>
      <w:r w:rsidR="008E74AE">
        <w:rPr>
          <w:sz w:val="24"/>
          <w:szCs w:val="24"/>
        </w:rPr>
        <w:t>Arnold Chlupsa, Leah Tucker, Andrew Tucker</w:t>
      </w:r>
    </w:p>
    <w:p w:rsidR="008E74AE" w:rsidRDefault="008E74AE" w:rsidP="00B70481">
      <w:pPr>
        <w:spacing w:after="0"/>
        <w:rPr>
          <w:sz w:val="24"/>
          <w:szCs w:val="24"/>
        </w:rPr>
      </w:pPr>
    </w:p>
    <w:p w:rsidR="008E74AE" w:rsidRDefault="008E74AE" w:rsidP="00B70481">
      <w:pPr>
        <w:spacing w:after="0"/>
        <w:rPr>
          <w:sz w:val="24"/>
          <w:szCs w:val="24"/>
        </w:rPr>
      </w:pPr>
      <w:r>
        <w:rPr>
          <w:sz w:val="24"/>
          <w:szCs w:val="24"/>
        </w:rPr>
        <w:t>Opening Comment from Chairman Bob Brame the following have resended their resignation and will stay on the planning commission due to no action has been taken from the city and county.  Bob Brame, Sharon Butts, Larry Kemp, Mike Heffington, Kenneth Oakley &amp; Tommy Dunn will continue to serve the planning commission.</w:t>
      </w:r>
    </w:p>
    <w:p w:rsidR="008E74AE" w:rsidRDefault="008E74AE" w:rsidP="00B70481">
      <w:pPr>
        <w:spacing w:after="0"/>
        <w:rPr>
          <w:sz w:val="24"/>
          <w:szCs w:val="24"/>
        </w:rPr>
      </w:pPr>
    </w:p>
    <w:p w:rsidR="008E74AE" w:rsidRPr="008E4433" w:rsidRDefault="008E74AE" w:rsidP="00B70481">
      <w:pPr>
        <w:spacing w:after="0"/>
        <w:rPr>
          <w:sz w:val="24"/>
          <w:szCs w:val="24"/>
        </w:rPr>
      </w:pPr>
      <w:r>
        <w:rPr>
          <w:sz w:val="24"/>
          <w:szCs w:val="24"/>
        </w:rPr>
        <w:t>Attorney Steve Underwood asked the secretary, Sharon Butts to send a notice to the city and county that there is still 1 vacancy appointment from each entity that needs to be filled.</w:t>
      </w:r>
    </w:p>
    <w:p w:rsidR="00B54853" w:rsidRPr="008E4433" w:rsidRDefault="00B54853" w:rsidP="00B70481">
      <w:pPr>
        <w:spacing w:after="0"/>
        <w:rPr>
          <w:sz w:val="24"/>
          <w:szCs w:val="24"/>
        </w:rPr>
      </w:pPr>
    </w:p>
    <w:p w:rsidR="00B54853" w:rsidRPr="008E4433" w:rsidRDefault="00B54853" w:rsidP="00B70481">
      <w:pPr>
        <w:spacing w:after="0"/>
        <w:rPr>
          <w:sz w:val="24"/>
          <w:szCs w:val="24"/>
        </w:rPr>
      </w:pPr>
      <w:r w:rsidRPr="008E4433">
        <w:rPr>
          <w:sz w:val="24"/>
          <w:szCs w:val="24"/>
        </w:rPr>
        <w:t>The meeting was called to order by Chairman, Bob Brame.</w:t>
      </w:r>
    </w:p>
    <w:p w:rsidR="00B54853" w:rsidRDefault="00B54853" w:rsidP="00B70481">
      <w:pPr>
        <w:spacing w:after="0"/>
        <w:rPr>
          <w:sz w:val="24"/>
          <w:szCs w:val="24"/>
        </w:rPr>
      </w:pPr>
    </w:p>
    <w:p w:rsidR="00B54853" w:rsidRPr="008E4433" w:rsidRDefault="00BF288F" w:rsidP="00B70481">
      <w:pPr>
        <w:spacing w:after="0"/>
        <w:rPr>
          <w:sz w:val="24"/>
          <w:szCs w:val="24"/>
        </w:rPr>
      </w:pPr>
      <w:r>
        <w:rPr>
          <w:sz w:val="24"/>
          <w:szCs w:val="24"/>
        </w:rPr>
        <w:t>A motion was m</w:t>
      </w:r>
      <w:r w:rsidR="00113D46">
        <w:rPr>
          <w:sz w:val="24"/>
          <w:szCs w:val="24"/>
        </w:rPr>
        <w:t>ad</w:t>
      </w:r>
      <w:r w:rsidR="008E74AE">
        <w:rPr>
          <w:sz w:val="24"/>
          <w:szCs w:val="24"/>
        </w:rPr>
        <w:t>e by Commissioner Kenneth Oakley</w:t>
      </w:r>
      <w:r w:rsidR="00113D46">
        <w:rPr>
          <w:sz w:val="24"/>
          <w:szCs w:val="24"/>
        </w:rPr>
        <w:t xml:space="preserve"> </w:t>
      </w:r>
      <w:r>
        <w:rPr>
          <w:sz w:val="24"/>
          <w:szCs w:val="24"/>
        </w:rPr>
        <w:t xml:space="preserve">and </w:t>
      </w:r>
      <w:r w:rsidR="00113D46">
        <w:rPr>
          <w:sz w:val="24"/>
          <w:szCs w:val="24"/>
        </w:rPr>
        <w:t>seco</w:t>
      </w:r>
      <w:r w:rsidR="007E491D">
        <w:rPr>
          <w:sz w:val="24"/>
          <w:szCs w:val="24"/>
        </w:rPr>
        <w:t xml:space="preserve">nded by </w:t>
      </w:r>
      <w:r w:rsidR="008E74AE">
        <w:rPr>
          <w:sz w:val="24"/>
          <w:szCs w:val="24"/>
        </w:rPr>
        <w:t>Commissioner Mike Heffinton to</w:t>
      </w:r>
      <w:r w:rsidR="00B54853" w:rsidRPr="008E4433">
        <w:rPr>
          <w:sz w:val="24"/>
          <w:szCs w:val="24"/>
        </w:rPr>
        <w:t xml:space="preserve"> approve the </w:t>
      </w:r>
      <w:r w:rsidR="008E74AE">
        <w:rPr>
          <w:sz w:val="24"/>
          <w:szCs w:val="24"/>
        </w:rPr>
        <w:t>May</w:t>
      </w:r>
      <w:r w:rsidR="00113D46">
        <w:rPr>
          <w:sz w:val="24"/>
          <w:szCs w:val="24"/>
        </w:rPr>
        <w:t xml:space="preserve"> </w:t>
      </w:r>
      <w:r w:rsidR="00B54853" w:rsidRPr="008E4433">
        <w:rPr>
          <w:sz w:val="24"/>
          <w:szCs w:val="24"/>
          <w:u w:val="single"/>
        </w:rPr>
        <w:t>minutes</w:t>
      </w:r>
      <w:r w:rsidR="00B54853" w:rsidRPr="008E4433">
        <w:rPr>
          <w:sz w:val="24"/>
          <w:szCs w:val="24"/>
        </w:rPr>
        <w:t xml:space="preserve"> as presented.  All approved, motion passed.</w:t>
      </w:r>
    </w:p>
    <w:p w:rsidR="00B54853" w:rsidRPr="008E4433" w:rsidRDefault="00B54853" w:rsidP="00B70481">
      <w:pPr>
        <w:spacing w:after="0"/>
        <w:rPr>
          <w:sz w:val="24"/>
          <w:szCs w:val="24"/>
        </w:rPr>
      </w:pPr>
    </w:p>
    <w:p w:rsidR="00B54853" w:rsidRPr="008E4433" w:rsidRDefault="00B54853" w:rsidP="00B70481">
      <w:pPr>
        <w:spacing w:after="0"/>
        <w:rPr>
          <w:sz w:val="24"/>
          <w:szCs w:val="24"/>
        </w:rPr>
      </w:pPr>
      <w:r w:rsidRPr="008E4433">
        <w:rPr>
          <w:sz w:val="24"/>
          <w:szCs w:val="24"/>
        </w:rPr>
        <w:t>A motion was</w:t>
      </w:r>
      <w:r w:rsidR="008E74AE">
        <w:rPr>
          <w:sz w:val="24"/>
          <w:szCs w:val="24"/>
        </w:rPr>
        <w:t xml:space="preserve"> made by Commissioner Kenneth Oakley</w:t>
      </w:r>
      <w:r w:rsidRPr="008E4433">
        <w:rPr>
          <w:sz w:val="24"/>
          <w:szCs w:val="24"/>
        </w:rPr>
        <w:t xml:space="preserve"> and seco</w:t>
      </w:r>
      <w:r w:rsidR="00113D46">
        <w:rPr>
          <w:sz w:val="24"/>
          <w:szCs w:val="24"/>
        </w:rPr>
        <w:t>n</w:t>
      </w:r>
      <w:r w:rsidR="007E491D">
        <w:rPr>
          <w:sz w:val="24"/>
          <w:szCs w:val="24"/>
        </w:rPr>
        <w:t>ded by Commissioner Tommy Dunn</w:t>
      </w:r>
      <w:r w:rsidR="00BF288F">
        <w:rPr>
          <w:sz w:val="24"/>
          <w:szCs w:val="24"/>
        </w:rPr>
        <w:t xml:space="preserve"> </w:t>
      </w:r>
      <w:r w:rsidRPr="008E4433">
        <w:rPr>
          <w:sz w:val="24"/>
          <w:szCs w:val="24"/>
        </w:rPr>
        <w:t>to accept the</w:t>
      </w:r>
      <w:r w:rsidR="008E74AE">
        <w:rPr>
          <w:sz w:val="24"/>
          <w:szCs w:val="24"/>
        </w:rPr>
        <w:t xml:space="preserve"> June</w:t>
      </w:r>
      <w:r w:rsidRPr="008E4433">
        <w:rPr>
          <w:sz w:val="24"/>
          <w:szCs w:val="24"/>
        </w:rPr>
        <w:t xml:space="preserve"> </w:t>
      </w:r>
      <w:r w:rsidRPr="008E4433">
        <w:rPr>
          <w:sz w:val="24"/>
          <w:szCs w:val="24"/>
          <w:u w:val="single"/>
        </w:rPr>
        <w:t>financials</w:t>
      </w:r>
      <w:r w:rsidRPr="008E4433">
        <w:rPr>
          <w:sz w:val="24"/>
          <w:szCs w:val="24"/>
        </w:rPr>
        <w:t xml:space="preserve"> as presented. All approved, motion passed.</w:t>
      </w:r>
    </w:p>
    <w:p w:rsidR="00B54853" w:rsidRPr="008E4433" w:rsidRDefault="00B54853" w:rsidP="00B70481">
      <w:pPr>
        <w:spacing w:after="0"/>
        <w:rPr>
          <w:sz w:val="24"/>
          <w:szCs w:val="24"/>
        </w:rPr>
      </w:pPr>
    </w:p>
    <w:p w:rsidR="005414DA" w:rsidRPr="005414DA" w:rsidRDefault="005414DA" w:rsidP="00B70481">
      <w:pPr>
        <w:spacing w:after="0"/>
        <w:rPr>
          <w:b/>
          <w:sz w:val="24"/>
          <w:szCs w:val="24"/>
          <w:u w:val="single"/>
        </w:rPr>
      </w:pPr>
      <w:r w:rsidRPr="005414DA">
        <w:rPr>
          <w:b/>
          <w:sz w:val="24"/>
          <w:szCs w:val="24"/>
          <w:u w:val="single"/>
        </w:rPr>
        <w:t>Old Business:</w:t>
      </w:r>
    </w:p>
    <w:p w:rsidR="005414DA" w:rsidRDefault="005414DA" w:rsidP="00B70481">
      <w:pPr>
        <w:spacing w:after="0"/>
        <w:rPr>
          <w:sz w:val="24"/>
          <w:szCs w:val="24"/>
          <w:u w:val="single"/>
        </w:rPr>
      </w:pPr>
    </w:p>
    <w:p w:rsidR="00B54853" w:rsidRDefault="00B54853" w:rsidP="00B70481">
      <w:pPr>
        <w:spacing w:after="0"/>
        <w:rPr>
          <w:sz w:val="24"/>
          <w:szCs w:val="24"/>
        </w:rPr>
      </w:pPr>
      <w:r w:rsidRPr="008E4433">
        <w:rPr>
          <w:sz w:val="24"/>
          <w:szCs w:val="24"/>
          <w:u w:val="single"/>
        </w:rPr>
        <w:t>Training Hours:</w:t>
      </w:r>
      <w:r w:rsidRPr="008E4433">
        <w:rPr>
          <w:sz w:val="24"/>
          <w:szCs w:val="24"/>
        </w:rPr>
        <w:t xml:space="preserve">  All commissioners are in compliance.</w:t>
      </w:r>
    </w:p>
    <w:p w:rsidR="007E491D" w:rsidRDefault="007E491D" w:rsidP="00B70481">
      <w:pPr>
        <w:spacing w:after="0"/>
        <w:rPr>
          <w:sz w:val="24"/>
          <w:szCs w:val="24"/>
        </w:rPr>
      </w:pPr>
    </w:p>
    <w:p w:rsidR="00F33DBA" w:rsidRPr="00F33DBA" w:rsidRDefault="008E74AE" w:rsidP="00B70481">
      <w:pPr>
        <w:spacing w:after="0"/>
        <w:rPr>
          <w:sz w:val="24"/>
          <w:szCs w:val="24"/>
        </w:rPr>
      </w:pPr>
      <w:r>
        <w:rPr>
          <w:sz w:val="24"/>
          <w:szCs w:val="24"/>
          <w:u w:val="single"/>
        </w:rPr>
        <w:t xml:space="preserve">Adoption of Open Records Policy:  </w:t>
      </w:r>
      <w:r w:rsidR="00F33DBA">
        <w:rPr>
          <w:sz w:val="24"/>
          <w:szCs w:val="24"/>
        </w:rPr>
        <w:t xml:space="preserve">A motion was made by Commissioner Kenneth Oakley and seconded by Commissioner Mike Heffington to table to next meeting and Sharon Butts will send a copy by email for all to review.  All approved, motion passed.  Attorney Steve Underwood stated that the matters concerning the previous open records request had been </w:t>
      </w:r>
      <w:r w:rsidR="00C84AC8">
        <w:rPr>
          <w:sz w:val="24"/>
          <w:szCs w:val="24"/>
        </w:rPr>
        <w:t>complied with and there is no further action, it is closed.</w:t>
      </w:r>
    </w:p>
    <w:p w:rsidR="008E74AE" w:rsidRPr="008E4433" w:rsidRDefault="008E74AE" w:rsidP="00B70481">
      <w:pPr>
        <w:spacing w:after="0"/>
        <w:rPr>
          <w:sz w:val="24"/>
          <w:szCs w:val="24"/>
        </w:rPr>
      </w:pPr>
    </w:p>
    <w:p w:rsidR="00091AC0" w:rsidRDefault="00091AC0" w:rsidP="00B70481">
      <w:pPr>
        <w:spacing w:after="0"/>
        <w:rPr>
          <w:b/>
          <w:sz w:val="24"/>
          <w:szCs w:val="24"/>
          <w:u w:val="single"/>
        </w:rPr>
      </w:pPr>
    </w:p>
    <w:p w:rsidR="00091AC0" w:rsidRDefault="00091AC0" w:rsidP="00B70481">
      <w:pPr>
        <w:spacing w:after="0"/>
        <w:rPr>
          <w:b/>
          <w:sz w:val="24"/>
          <w:szCs w:val="24"/>
          <w:u w:val="single"/>
        </w:rPr>
      </w:pPr>
    </w:p>
    <w:p w:rsidR="00091AC0" w:rsidRDefault="00091AC0" w:rsidP="00B70481">
      <w:pPr>
        <w:spacing w:after="0"/>
        <w:rPr>
          <w:b/>
          <w:sz w:val="24"/>
          <w:szCs w:val="24"/>
          <w:u w:val="single"/>
        </w:rPr>
      </w:pPr>
    </w:p>
    <w:p w:rsidR="007412F7" w:rsidRDefault="007412F7" w:rsidP="00B70481">
      <w:pPr>
        <w:spacing w:after="0"/>
        <w:rPr>
          <w:b/>
          <w:sz w:val="24"/>
          <w:szCs w:val="24"/>
          <w:u w:val="single"/>
        </w:rPr>
      </w:pPr>
      <w:r w:rsidRPr="007412F7">
        <w:rPr>
          <w:b/>
          <w:sz w:val="24"/>
          <w:szCs w:val="24"/>
          <w:u w:val="single"/>
        </w:rPr>
        <w:lastRenderedPageBreak/>
        <w:t>New Business:</w:t>
      </w:r>
    </w:p>
    <w:p w:rsidR="00A01A8F" w:rsidRDefault="00A01A8F" w:rsidP="00B70481">
      <w:pPr>
        <w:spacing w:after="0"/>
        <w:rPr>
          <w:b/>
          <w:sz w:val="24"/>
          <w:szCs w:val="24"/>
          <w:u w:val="single"/>
        </w:rPr>
      </w:pPr>
    </w:p>
    <w:p w:rsidR="003C2996" w:rsidRDefault="00091AC0" w:rsidP="00B70481">
      <w:pPr>
        <w:spacing w:after="0"/>
        <w:rPr>
          <w:sz w:val="24"/>
          <w:szCs w:val="24"/>
        </w:rPr>
      </w:pPr>
      <w:r>
        <w:rPr>
          <w:sz w:val="24"/>
          <w:szCs w:val="24"/>
          <w:u w:val="single"/>
        </w:rPr>
        <w:t>Lot Subdivision of Joes Sisk Property</w:t>
      </w:r>
      <w:r w:rsidR="003C2996" w:rsidRPr="001D1B6E">
        <w:rPr>
          <w:sz w:val="24"/>
          <w:szCs w:val="24"/>
          <w:u w:val="single"/>
        </w:rPr>
        <w:t>:</w:t>
      </w:r>
      <w:r>
        <w:rPr>
          <w:sz w:val="24"/>
          <w:szCs w:val="24"/>
          <w:u w:val="single"/>
        </w:rPr>
        <w:t xml:space="preserve">  </w:t>
      </w:r>
      <w:r w:rsidR="00543FED">
        <w:rPr>
          <w:sz w:val="24"/>
          <w:szCs w:val="24"/>
        </w:rPr>
        <w:t>A motion was made by Commissioner Mike Heffinton and seconded by Commissioner Kenneth Oakley to table a decision on the lot subdivision until an original plat is provided before we take action.  All approved, motion passed.</w:t>
      </w:r>
    </w:p>
    <w:p w:rsidR="00543FED" w:rsidRDefault="00543FED" w:rsidP="00B70481">
      <w:pPr>
        <w:spacing w:after="0"/>
        <w:rPr>
          <w:sz w:val="24"/>
          <w:szCs w:val="24"/>
        </w:rPr>
      </w:pPr>
    </w:p>
    <w:p w:rsidR="00543FED" w:rsidRPr="00543FED" w:rsidRDefault="00543FED" w:rsidP="00B70481">
      <w:pPr>
        <w:spacing w:after="0"/>
        <w:rPr>
          <w:sz w:val="24"/>
          <w:szCs w:val="24"/>
          <w:u w:val="single"/>
        </w:rPr>
      </w:pPr>
      <w:r w:rsidRPr="00543FED">
        <w:rPr>
          <w:sz w:val="24"/>
          <w:szCs w:val="24"/>
          <w:u w:val="single"/>
        </w:rPr>
        <w:t>Public Hearing – Jolly Property re-zoned:</w:t>
      </w:r>
    </w:p>
    <w:p w:rsidR="001D1B6E" w:rsidRDefault="00543FED" w:rsidP="00B70481">
      <w:pPr>
        <w:spacing w:after="0"/>
        <w:rPr>
          <w:sz w:val="24"/>
          <w:szCs w:val="24"/>
        </w:rPr>
      </w:pPr>
      <w:r>
        <w:rPr>
          <w:sz w:val="24"/>
          <w:szCs w:val="24"/>
        </w:rPr>
        <w:t xml:space="preserve">Meeting was open up to public comments – there were </w:t>
      </w:r>
      <w:proofErr w:type="gramStart"/>
      <w:r>
        <w:rPr>
          <w:sz w:val="24"/>
          <w:szCs w:val="24"/>
        </w:rPr>
        <w:t>none.</w:t>
      </w:r>
      <w:proofErr w:type="gramEnd"/>
      <w:r>
        <w:rPr>
          <w:sz w:val="24"/>
          <w:szCs w:val="24"/>
        </w:rPr>
        <w:t xml:space="preserve"> There will be a special called meeting to vote on the zoning change</w:t>
      </w:r>
      <w:r w:rsidR="001B3337">
        <w:rPr>
          <w:sz w:val="24"/>
          <w:szCs w:val="24"/>
        </w:rPr>
        <w:t>.</w:t>
      </w:r>
    </w:p>
    <w:p w:rsidR="00543FED" w:rsidRDefault="00543FED" w:rsidP="00B70481">
      <w:pPr>
        <w:spacing w:after="0"/>
        <w:rPr>
          <w:sz w:val="24"/>
          <w:szCs w:val="24"/>
        </w:rPr>
      </w:pPr>
    </w:p>
    <w:p w:rsidR="006A3F6E" w:rsidRDefault="006A3F6E" w:rsidP="00B70481">
      <w:pPr>
        <w:spacing w:after="0"/>
        <w:rPr>
          <w:sz w:val="24"/>
          <w:szCs w:val="24"/>
          <w:u w:val="single"/>
        </w:rPr>
      </w:pPr>
      <w:r w:rsidRPr="006A3F6E">
        <w:rPr>
          <w:sz w:val="24"/>
          <w:szCs w:val="24"/>
          <w:u w:val="single"/>
        </w:rPr>
        <w:t>Other comments:</w:t>
      </w:r>
    </w:p>
    <w:p w:rsidR="00091AC0" w:rsidRPr="00091AC0" w:rsidRDefault="00091AC0" w:rsidP="00B70481">
      <w:pPr>
        <w:spacing w:after="0"/>
        <w:rPr>
          <w:sz w:val="24"/>
          <w:szCs w:val="24"/>
        </w:rPr>
      </w:pPr>
      <w:r w:rsidRPr="00091AC0">
        <w:rPr>
          <w:sz w:val="24"/>
          <w:szCs w:val="24"/>
        </w:rPr>
        <w:t>There were no other comments</w:t>
      </w:r>
    </w:p>
    <w:p w:rsidR="001D1B6E" w:rsidRDefault="001D1B6E" w:rsidP="00B70481">
      <w:pPr>
        <w:spacing w:after="0"/>
        <w:rPr>
          <w:sz w:val="24"/>
          <w:szCs w:val="24"/>
          <w:u w:val="single"/>
        </w:rPr>
      </w:pPr>
    </w:p>
    <w:p w:rsidR="007341AE" w:rsidRDefault="007341AE" w:rsidP="00B70481">
      <w:pPr>
        <w:spacing w:after="0"/>
        <w:rPr>
          <w:sz w:val="24"/>
          <w:szCs w:val="24"/>
        </w:rPr>
      </w:pPr>
      <w:r w:rsidRPr="008E4433">
        <w:rPr>
          <w:sz w:val="24"/>
          <w:szCs w:val="24"/>
        </w:rPr>
        <w:t>A motion was</w:t>
      </w:r>
      <w:r w:rsidR="00091AC0">
        <w:rPr>
          <w:sz w:val="24"/>
          <w:szCs w:val="24"/>
        </w:rPr>
        <w:t xml:space="preserve"> made by Commissioner Larry Kemp</w:t>
      </w:r>
      <w:r w:rsidRPr="008E4433">
        <w:rPr>
          <w:sz w:val="24"/>
          <w:szCs w:val="24"/>
        </w:rPr>
        <w:t xml:space="preserve"> and sec</w:t>
      </w:r>
      <w:r w:rsidR="005F73E1">
        <w:rPr>
          <w:sz w:val="24"/>
          <w:szCs w:val="24"/>
        </w:rPr>
        <w:t>onde</w:t>
      </w:r>
      <w:r w:rsidR="00091AC0">
        <w:rPr>
          <w:sz w:val="24"/>
          <w:szCs w:val="24"/>
        </w:rPr>
        <w:t>d by Commissioner Kenneth Oakley</w:t>
      </w:r>
      <w:r w:rsidRPr="008E4433">
        <w:rPr>
          <w:sz w:val="24"/>
          <w:szCs w:val="24"/>
        </w:rPr>
        <w:t xml:space="preserve"> to adjourn the planning commission meeting.  All approved, motion passed.</w:t>
      </w:r>
    </w:p>
    <w:p w:rsidR="003F131B" w:rsidRDefault="003F131B" w:rsidP="00B70481">
      <w:pPr>
        <w:spacing w:after="0"/>
        <w:rPr>
          <w:sz w:val="24"/>
          <w:szCs w:val="24"/>
        </w:rPr>
      </w:pPr>
    </w:p>
    <w:p w:rsidR="00D86D2E" w:rsidRDefault="00D86D2E" w:rsidP="00B70481">
      <w:pPr>
        <w:spacing w:after="0"/>
        <w:rPr>
          <w:b/>
          <w:sz w:val="24"/>
          <w:szCs w:val="24"/>
        </w:rPr>
      </w:pPr>
    </w:p>
    <w:p w:rsidR="003F131B" w:rsidRPr="003F131B" w:rsidRDefault="003F131B" w:rsidP="00B70481">
      <w:pPr>
        <w:spacing w:after="0"/>
        <w:rPr>
          <w:b/>
          <w:sz w:val="24"/>
          <w:szCs w:val="24"/>
        </w:rPr>
      </w:pPr>
      <w:r w:rsidRPr="003F131B">
        <w:rPr>
          <w:b/>
          <w:sz w:val="24"/>
          <w:szCs w:val="24"/>
        </w:rPr>
        <w:t>Next m</w:t>
      </w:r>
      <w:r w:rsidR="00091AC0">
        <w:rPr>
          <w:b/>
          <w:sz w:val="24"/>
          <w:szCs w:val="24"/>
        </w:rPr>
        <w:t>eeting will be held on July 28</w:t>
      </w:r>
      <w:r w:rsidR="001D1B6E">
        <w:rPr>
          <w:b/>
          <w:sz w:val="24"/>
          <w:szCs w:val="24"/>
        </w:rPr>
        <w:t>,</w:t>
      </w:r>
      <w:r w:rsidRPr="003F131B">
        <w:rPr>
          <w:b/>
          <w:sz w:val="24"/>
          <w:szCs w:val="24"/>
        </w:rPr>
        <w:t xml:space="preserve"> 2015 @ 6:00 p.m.</w:t>
      </w: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sectPr w:rsidR="008E4433" w:rsidRPr="008E4433" w:rsidSect="007341A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73E"/>
    <w:rsid w:val="000144A1"/>
    <w:rsid w:val="0001562C"/>
    <w:rsid w:val="000253BC"/>
    <w:rsid w:val="00033CA2"/>
    <w:rsid w:val="00054535"/>
    <w:rsid w:val="000710B8"/>
    <w:rsid w:val="00091AC0"/>
    <w:rsid w:val="000A1CFE"/>
    <w:rsid w:val="000A29A1"/>
    <w:rsid w:val="000C32EC"/>
    <w:rsid w:val="000F373E"/>
    <w:rsid w:val="00113D46"/>
    <w:rsid w:val="00163B52"/>
    <w:rsid w:val="001B3337"/>
    <w:rsid w:val="001D1B6E"/>
    <w:rsid w:val="00215526"/>
    <w:rsid w:val="00217FE8"/>
    <w:rsid w:val="00223019"/>
    <w:rsid w:val="00277BC3"/>
    <w:rsid w:val="002A2B00"/>
    <w:rsid w:val="002B58E6"/>
    <w:rsid w:val="00383D92"/>
    <w:rsid w:val="003B3FEF"/>
    <w:rsid w:val="003B658F"/>
    <w:rsid w:val="003C2996"/>
    <w:rsid w:val="003D41B2"/>
    <w:rsid w:val="003F131B"/>
    <w:rsid w:val="003F7586"/>
    <w:rsid w:val="0041703A"/>
    <w:rsid w:val="00461532"/>
    <w:rsid w:val="0047610D"/>
    <w:rsid w:val="004C6BF6"/>
    <w:rsid w:val="004F5F8E"/>
    <w:rsid w:val="005414DA"/>
    <w:rsid w:val="00543FED"/>
    <w:rsid w:val="005473E0"/>
    <w:rsid w:val="00575FA4"/>
    <w:rsid w:val="00581101"/>
    <w:rsid w:val="005B2C23"/>
    <w:rsid w:val="005D10A2"/>
    <w:rsid w:val="005F73BF"/>
    <w:rsid w:val="005F73E1"/>
    <w:rsid w:val="006246BA"/>
    <w:rsid w:val="00664753"/>
    <w:rsid w:val="00673381"/>
    <w:rsid w:val="006A3F6E"/>
    <w:rsid w:val="006C1F2E"/>
    <w:rsid w:val="007341AE"/>
    <w:rsid w:val="007412F7"/>
    <w:rsid w:val="00782F39"/>
    <w:rsid w:val="00784B54"/>
    <w:rsid w:val="007D583E"/>
    <w:rsid w:val="007E491D"/>
    <w:rsid w:val="007E756B"/>
    <w:rsid w:val="00842496"/>
    <w:rsid w:val="008740F9"/>
    <w:rsid w:val="008E4433"/>
    <w:rsid w:val="008E74AE"/>
    <w:rsid w:val="00971910"/>
    <w:rsid w:val="00A01A8F"/>
    <w:rsid w:val="00AC3E17"/>
    <w:rsid w:val="00AF45E3"/>
    <w:rsid w:val="00AF6F35"/>
    <w:rsid w:val="00B20ACC"/>
    <w:rsid w:val="00B54853"/>
    <w:rsid w:val="00B701BB"/>
    <w:rsid w:val="00B70481"/>
    <w:rsid w:val="00B94A1E"/>
    <w:rsid w:val="00BB3663"/>
    <w:rsid w:val="00BF288F"/>
    <w:rsid w:val="00C328A7"/>
    <w:rsid w:val="00C42B11"/>
    <w:rsid w:val="00C75F10"/>
    <w:rsid w:val="00C84AC8"/>
    <w:rsid w:val="00CE17CC"/>
    <w:rsid w:val="00D05CB2"/>
    <w:rsid w:val="00D86D2E"/>
    <w:rsid w:val="00DB1F71"/>
    <w:rsid w:val="00F041DC"/>
    <w:rsid w:val="00F33DBA"/>
    <w:rsid w:val="00FD24B2"/>
    <w:rsid w:val="00FE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F275F5-9720-47DC-91A9-097A16A6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4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BA454-B83F-4F4F-9EFE-53C1D1A62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Butts</dc:creator>
  <cp:lastModifiedBy>Ken and Dorraine Traub</cp:lastModifiedBy>
  <cp:revision>2</cp:revision>
  <cp:lastPrinted>2015-04-23T16:52:00Z</cp:lastPrinted>
  <dcterms:created xsi:type="dcterms:W3CDTF">2015-09-23T02:00:00Z</dcterms:created>
  <dcterms:modified xsi:type="dcterms:W3CDTF">2015-09-23T02:00:00Z</dcterms:modified>
</cp:coreProperties>
</file>